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A176" w14:textId="77777777" w:rsidR="007E3FBC" w:rsidRDefault="00000000">
      <w:pPr>
        <w:bidi/>
        <w:spacing w:after="60"/>
        <w:jc w:val="right"/>
      </w:pPr>
      <w:r>
        <w:rPr>
          <w:b/>
          <w:bCs/>
          <w:color w:val="33075A"/>
          <w:sz w:val="40"/>
          <w:szCs w:val="40"/>
          <w:rtl/>
        </w:rPr>
        <w:t>מדיניות פרטיות</w:t>
      </w:r>
    </w:p>
    <w:p w14:paraId="4D4C0674" w14:textId="77777777" w:rsidR="007E3FBC" w:rsidRDefault="00000000">
      <w:pPr>
        <w:pBdr>
          <w:bottom w:val="single" w:sz="12" w:space="6" w:color="C4121D"/>
        </w:pBdr>
        <w:bidi/>
        <w:spacing w:after="320"/>
        <w:jc w:val="right"/>
      </w:pPr>
      <w:r>
        <w:rPr>
          <w:color w:val="5B546F"/>
          <w:rtl/>
        </w:rPr>
        <w:t>לימור גורביץ תקשורת | אתר www.lg-media.co.il</w:t>
      </w:r>
    </w:p>
    <w:p w14:paraId="78A08121" w14:textId="77777777" w:rsidR="007E3FBC" w:rsidRDefault="00000000">
      <w:pPr>
        <w:bidi/>
        <w:spacing w:after="160" w:line="300" w:lineRule="auto"/>
        <w:jc w:val="right"/>
      </w:pPr>
      <w:r>
        <w:rPr>
          <w:rtl/>
        </w:rPr>
        <w:t>עודכן לאחרונה: אוגוסט 2026</w:t>
      </w:r>
    </w:p>
    <w:p w14:paraId="4086CBE5" w14:textId="77777777" w:rsidR="007E3FBC" w:rsidRDefault="00000000">
      <w:pPr>
        <w:bidi/>
        <w:spacing w:before="280" w:after="140"/>
        <w:jc w:val="right"/>
      </w:pPr>
      <w:r>
        <w:rPr>
          <w:b/>
          <w:bCs/>
          <w:color w:val="33075A"/>
          <w:sz w:val="27"/>
          <w:szCs w:val="27"/>
          <w:rtl/>
        </w:rPr>
        <w:t>כללי</w:t>
      </w:r>
    </w:p>
    <w:p w14:paraId="0E48E23E" w14:textId="77777777" w:rsidR="007E3FBC" w:rsidRDefault="00000000">
      <w:pPr>
        <w:bidi/>
        <w:spacing w:after="160" w:line="300" w:lineRule="auto"/>
        <w:jc w:val="right"/>
      </w:pPr>
      <w:r>
        <w:rPr>
          <w:rtl/>
        </w:rPr>
        <w:t>מסמך זה מפרט את מדיניות הפרטיות של אתר "לימור גורביץ תקשורת" (להלן: "האתר" ו"המשרד", בהתאמה). אנו מכבדים את פרטיות המבקרים באתר ופועלים בהתאם להוראות חוק הגנת הפרטיות, התשמ"א-1981, על תיקוניו, ותקנות הגנת הפרטיות (אבטחת מידע), התשע"ז-2017.</w:t>
      </w:r>
    </w:p>
    <w:p w14:paraId="1D1C1408" w14:textId="77777777" w:rsidR="007E3FBC" w:rsidRDefault="00000000">
      <w:pPr>
        <w:bidi/>
        <w:spacing w:after="160" w:line="300" w:lineRule="auto"/>
        <w:jc w:val="right"/>
      </w:pPr>
      <w:r>
        <w:rPr>
          <w:rtl/>
        </w:rPr>
        <w:t>השימוש באתר מהווה הסכמה למדיניות זו. אם אינכם מסכימים לתנאיה — הנכם מתבקשים להימנע משימוש באתר.</w:t>
      </w:r>
    </w:p>
    <w:p w14:paraId="59393086" w14:textId="77777777" w:rsidR="007E3FBC" w:rsidRDefault="00000000">
      <w:pPr>
        <w:bidi/>
        <w:spacing w:before="280" w:after="140"/>
        <w:jc w:val="right"/>
      </w:pPr>
      <w:r>
        <w:rPr>
          <w:b/>
          <w:bCs/>
          <w:color w:val="33075A"/>
          <w:sz w:val="27"/>
          <w:szCs w:val="27"/>
          <w:rtl/>
        </w:rPr>
        <w:t>איזה מידע נאסף</w:t>
      </w:r>
    </w:p>
    <w:p w14:paraId="020778AC" w14:textId="77777777" w:rsidR="007E3FBC" w:rsidRDefault="00000000">
      <w:pPr>
        <w:bidi/>
        <w:spacing w:after="160" w:line="300" w:lineRule="auto"/>
        <w:jc w:val="right"/>
      </w:pPr>
      <w:r>
        <w:rPr>
          <w:rtl/>
        </w:rPr>
        <w:t>האתר הוא דף מידע (דף נחיתה) ואינו כולל טפסי הרשמה או מנגנוני איסוף מידע ייעודיים. עם זאת:</w:t>
      </w:r>
    </w:p>
    <w:p w14:paraId="73AD18DA" w14:textId="77777777" w:rsidR="007E3FBC" w:rsidRDefault="00000000">
      <w:pPr>
        <w:pStyle w:val="a4"/>
        <w:numPr>
          <w:ilvl w:val="0"/>
          <w:numId w:val="2"/>
        </w:numPr>
        <w:bidi/>
        <w:spacing w:after="100" w:line="300" w:lineRule="auto"/>
        <w:jc w:val="right"/>
      </w:pPr>
      <w:r>
        <w:rPr>
          <w:rtl/>
        </w:rPr>
        <w:t>פנייה יזומה: אם תבחרו ליצור עמנו קשר בטלפון או בדוא"ל, יישמרו אצלנו הפרטים שמסרתם מרצונכם (שם, פרטי התקשרות ותוכן הפנייה) — לצורך מתן מענה לפנייתכם בלבד.</w:t>
      </w:r>
    </w:p>
    <w:p w14:paraId="529F5025" w14:textId="77777777" w:rsidR="007E3FBC" w:rsidRDefault="00000000">
      <w:pPr>
        <w:pStyle w:val="a4"/>
        <w:numPr>
          <w:ilvl w:val="0"/>
          <w:numId w:val="2"/>
        </w:numPr>
        <w:bidi/>
        <w:spacing w:after="100" w:line="300" w:lineRule="auto"/>
        <w:jc w:val="right"/>
      </w:pPr>
      <w:r>
        <w:rPr>
          <w:rtl/>
        </w:rPr>
        <w:t>מידע טכני: ייתכן שייאסף באופן אוטומטי מידע סטטיסטי אנונימי (כגון סוג דפדפן, סוג מכשיר ודפים שנצפו) באמצעות ספק האחסון או כלי מדידה מקובלים, ככל שיופעלו. מידע זה אינו מזהה אתכם אישית.</w:t>
      </w:r>
    </w:p>
    <w:p w14:paraId="44D26A0B" w14:textId="77777777" w:rsidR="007E3FBC" w:rsidRDefault="00000000">
      <w:pPr>
        <w:bidi/>
        <w:spacing w:before="280" w:after="140"/>
        <w:jc w:val="right"/>
      </w:pPr>
      <w:r>
        <w:rPr>
          <w:b/>
          <w:bCs/>
          <w:color w:val="33075A"/>
          <w:sz w:val="27"/>
          <w:szCs w:val="27"/>
          <w:rtl/>
        </w:rPr>
        <w:t>שימוש במידע</w:t>
      </w:r>
    </w:p>
    <w:p w14:paraId="573AF03A" w14:textId="77777777" w:rsidR="007E3FBC" w:rsidRDefault="00000000">
      <w:pPr>
        <w:bidi/>
        <w:spacing w:after="160" w:line="300" w:lineRule="auto"/>
        <w:jc w:val="right"/>
      </w:pPr>
      <w:r>
        <w:rPr>
          <w:rtl/>
        </w:rPr>
        <w:t>מידע שנמסר לנו ישמש אך ורק למטרות הבאות:</w:t>
      </w:r>
    </w:p>
    <w:p w14:paraId="0B1EBECF" w14:textId="77777777" w:rsidR="007E3FBC" w:rsidRDefault="00000000">
      <w:pPr>
        <w:pStyle w:val="a4"/>
        <w:numPr>
          <w:ilvl w:val="0"/>
          <w:numId w:val="2"/>
        </w:numPr>
        <w:bidi/>
        <w:spacing w:after="100" w:line="300" w:lineRule="auto"/>
        <w:jc w:val="right"/>
      </w:pPr>
      <w:r>
        <w:rPr>
          <w:rtl/>
        </w:rPr>
        <w:t>מתן מענה לפניות וניהול קשר מקצועי שוטף.</w:t>
      </w:r>
    </w:p>
    <w:p w14:paraId="358AC798" w14:textId="77777777" w:rsidR="007E3FBC" w:rsidRDefault="00000000">
      <w:pPr>
        <w:pStyle w:val="a4"/>
        <w:numPr>
          <w:ilvl w:val="0"/>
          <w:numId w:val="2"/>
        </w:numPr>
        <w:bidi/>
        <w:spacing w:after="100" w:line="300" w:lineRule="auto"/>
        <w:jc w:val="right"/>
      </w:pPr>
      <w:r>
        <w:rPr>
          <w:rtl/>
        </w:rPr>
        <w:t>שיפור השירות והאתר.</w:t>
      </w:r>
    </w:p>
    <w:p w14:paraId="2817D522" w14:textId="77777777" w:rsidR="007E3FBC" w:rsidRDefault="00000000">
      <w:pPr>
        <w:pStyle w:val="a4"/>
        <w:numPr>
          <w:ilvl w:val="0"/>
          <w:numId w:val="2"/>
        </w:numPr>
        <w:bidi/>
        <w:spacing w:after="100" w:line="300" w:lineRule="auto"/>
        <w:jc w:val="right"/>
      </w:pPr>
      <w:r>
        <w:rPr>
          <w:rtl/>
        </w:rPr>
        <w:t>עמידה בחובות על פי דין.</w:t>
      </w:r>
    </w:p>
    <w:p w14:paraId="355834B2" w14:textId="77777777" w:rsidR="007E3FBC" w:rsidRDefault="00000000">
      <w:pPr>
        <w:bidi/>
        <w:spacing w:after="160" w:line="300" w:lineRule="auto"/>
        <w:jc w:val="right"/>
      </w:pPr>
      <w:r>
        <w:rPr>
          <w:rtl/>
        </w:rPr>
        <w:t>איננו מוכרים, משכירים או מעבירים מידע אישי לצדדים שלישיים, למעט אם הדבר נדרש על פי דין, צו שיפוטי, או לצורך תפעול טכני של האתר (כגון ספק אחסון) — ואף זאת במידה המזערית הנדרשת בלבד.</w:t>
      </w:r>
    </w:p>
    <w:p w14:paraId="13EA651C" w14:textId="77777777" w:rsidR="007E3FBC" w:rsidRDefault="00000000">
      <w:pPr>
        <w:bidi/>
        <w:spacing w:before="280" w:after="140"/>
        <w:jc w:val="right"/>
      </w:pPr>
      <w:r>
        <w:rPr>
          <w:b/>
          <w:bCs/>
          <w:color w:val="33075A"/>
          <w:sz w:val="27"/>
          <w:szCs w:val="27"/>
          <w:rtl/>
        </w:rPr>
        <w:t>עוגיות (</w:t>
      </w:r>
      <w:proofErr w:type="spellStart"/>
      <w:r>
        <w:rPr>
          <w:b/>
          <w:bCs/>
          <w:color w:val="33075A"/>
          <w:sz w:val="27"/>
          <w:szCs w:val="27"/>
          <w:rtl/>
        </w:rPr>
        <w:t>Cookies</w:t>
      </w:r>
      <w:proofErr w:type="spellEnd"/>
      <w:r>
        <w:rPr>
          <w:b/>
          <w:bCs/>
          <w:color w:val="33075A"/>
          <w:sz w:val="27"/>
          <w:szCs w:val="27"/>
          <w:rtl/>
        </w:rPr>
        <w:t>)</w:t>
      </w:r>
    </w:p>
    <w:p w14:paraId="2235B1D9" w14:textId="77777777" w:rsidR="007E3FBC" w:rsidRDefault="00000000">
      <w:pPr>
        <w:bidi/>
        <w:spacing w:after="160" w:line="300" w:lineRule="auto"/>
        <w:jc w:val="right"/>
      </w:pPr>
      <w:r>
        <w:rPr>
          <w:rtl/>
        </w:rPr>
        <w:t xml:space="preserve">ככל שהאתר עושה או יעשה שימוש בעוגיות או בכלי מדידה (כגון כלי </w:t>
      </w:r>
      <w:proofErr w:type="spellStart"/>
      <w:r>
        <w:rPr>
          <w:rtl/>
        </w:rPr>
        <w:t>אנליטיקה</w:t>
      </w:r>
      <w:proofErr w:type="spellEnd"/>
      <w:r>
        <w:rPr>
          <w:rtl/>
        </w:rPr>
        <w:t>), הדבר ייעשה לצרכים תפעוליים וסטטיסטיים בלבד. באפשרותכם לחסום או למחוק עוגיות בכל עת דרך הגדרות הדפדפן, מבלי שהדבר יפגע ביכולתכם לצפות באתר.</w:t>
      </w:r>
    </w:p>
    <w:p w14:paraId="00F4A109" w14:textId="77777777" w:rsidR="007E3FBC" w:rsidRDefault="00000000">
      <w:pPr>
        <w:bidi/>
        <w:spacing w:before="280" w:after="140"/>
        <w:jc w:val="right"/>
      </w:pPr>
      <w:r>
        <w:rPr>
          <w:b/>
          <w:bCs/>
          <w:color w:val="33075A"/>
          <w:sz w:val="27"/>
          <w:szCs w:val="27"/>
          <w:rtl/>
        </w:rPr>
        <w:t>אבטחת מידע</w:t>
      </w:r>
    </w:p>
    <w:p w14:paraId="43D28985" w14:textId="77777777" w:rsidR="007E3FBC" w:rsidRDefault="00000000">
      <w:pPr>
        <w:bidi/>
        <w:spacing w:after="160" w:line="300" w:lineRule="auto"/>
        <w:jc w:val="right"/>
      </w:pPr>
      <w:r>
        <w:rPr>
          <w:rtl/>
        </w:rPr>
        <w:t>אנו נוקטים אמצעי אבטחה סבירים ומקובלים להגנה על המידע, בהתאם לאופי האתר והמידע הנשמר. עם זאת, אין באפשרותנו להבטיח חסינות מוחלטת מפני חדירות או שימוש בלתי מורשה, ולא נישא באחריות לנזק שייגרם עקב אירוע שאינו בשליטתנו הסבירה.</w:t>
      </w:r>
    </w:p>
    <w:p w14:paraId="7EF29672" w14:textId="77777777" w:rsidR="007E3FBC" w:rsidRDefault="00000000">
      <w:pPr>
        <w:bidi/>
        <w:spacing w:before="280" w:after="140"/>
        <w:jc w:val="right"/>
      </w:pPr>
      <w:r>
        <w:rPr>
          <w:b/>
          <w:bCs/>
          <w:color w:val="33075A"/>
          <w:sz w:val="27"/>
          <w:szCs w:val="27"/>
          <w:rtl/>
        </w:rPr>
        <w:t>זכויותיכם</w:t>
      </w:r>
    </w:p>
    <w:p w14:paraId="3B8284A2" w14:textId="77777777" w:rsidR="007E3FBC" w:rsidRDefault="00000000">
      <w:pPr>
        <w:bidi/>
        <w:spacing w:after="160" w:line="300" w:lineRule="auto"/>
        <w:jc w:val="right"/>
      </w:pPr>
      <w:r>
        <w:rPr>
          <w:rtl/>
        </w:rPr>
        <w:t>על פי חוק הגנת הפרטיות, הנכם זכאים לעיין במידע אודותיכם המוחזק אצלנו, ולבקש את תיקונו או מחיקתו. לבקשות בעניין זה ניתן לפנות אלינו בפרטים שלהלן, ואנו נטפל בפנייה בהקדם ובהתאם להוראות הדין.</w:t>
      </w:r>
    </w:p>
    <w:p w14:paraId="19270003" w14:textId="77777777" w:rsidR="007E3FBC" w:rsidRDefault="00000000">
      <w:pPr>
        <w:bidi/>
        <w:spacing w:before="280" w:after="140"/>
        <w:jc w:val="right"/>
      </w:pPr>
      <w:r>
        <w:rPr>
          <w:b/>
          <w:bCs/>
          <w:color w:val="33075A"/>
          <w:sz w:val="27"/>
          <w:szCs w:val="27"/>
          <w:rtl/>
        </w:rPr>
        <w:t>עדכון המדיניות</w:t>
      </w:r>
    </w:p>
    <w:p w14:paraId="08383FAC" w14:textId="77777777" w:rsidR="007E3FBC" w:rsidRDefault="00000000">
      <w:pPr>
        <w:bidi/>
        <w:spacing w:after="160" w:line="300" w:lineRule="auto"/>
        <w:jc w:val="right"/>
      </w:pPr>
      <w:r>
        <w:rPr>
          <w:rtl/>
        </w:rPr>
        <w:lastRenderedPageBreak/>
        <w:t>אנו רשאים לעדכן מדיניות זו מעת לעת. הנוסח המעודכן יפורסם באתר, ותאריך העדכון האחרון יצוין בראש המסמך.</w:t>
      </w:r>
    </w:p>
    <w:p w14:paraId="70EF4F05" w14:textId="77777777" w:rsidR="007E3FBC" w:rsidRDefault="00000000">
      <w:pPr>
        <w:bidi/>
        <w:spacing w:before="280" w:after="140"/>
        <w:jc w:val="right"/>
      </w:pPr>
      <w:r>
        <w:rPr>
          <w:b/>
          <w:bCs/>
          <w:color w:val="33075A"/>
          <w:sz w:val="27"/>
          <w:szCs w:val="27"/>
          <w:rtl/>
        </w:rPr>
        <w:t>יצירת קשר</w:t>
      </w:r>
    </w:p>
    <w:p w14:paraId="27B77318" w14:textId="77777777" w:rsidR="007E3FBC" w:rsidRDefault="00000000">
      <w:pPr>
        <w:pStyle w:val="a4"/>
        <w:numPr>
          <w:ilvl w:val="0"/>
          <w:numId w:val="2"/>
        </w:numPr>
        <w:bidi/>
        <w:spacing w:after="100" w:line="300" w:lineRule="auto"/>
        <w:jc w:val="right"/>
      </w:pPr>
      <w:r>
        <w:rPr>
          <w:rtl/>
        </w:rPr>
        <w:t>לימור גורביץ תקשורת</w:t>
      </w:r>
    </w:p>
    <w:p w14:paraId="43C7385C" w14:textId="77777777" w:rsidR="007E3FBC" w:rsidRDefault="00000000">
      <w:pPr>
        <w:pStyle w:val="a4"/>
        <w:numPr>
          <w:ilvl w:val="0"/>
          <w:numId w:val="2"/>
        </w:numPr>
        <w:bidi/>
        <w:spacing w:after="100" w:line="300" w:lineRule="auto"/>
        <w:jc w:val="right"/>
      </w:pPr>
      <w:r>
        <w:rPr>
          <w:rtl/>
        </w:rPr>
        <w:t>טלפון: 052-284-8220</w:t>
      </w:r>
    </w:p>
    <w:p w14:paraId="4CC9F6B1" w14:textId="77777777" w:rsidR="007E3FBC" w:rsidRDefault="00000000">
      <w:pPr>
        <w:pStyle w:val="a4"/>
        <w:numPr>
          <w:ilvl w:val="0"/>
          <w:numId w:val="2"/>
        </w:numPr>
        <w:bidi/>
        <w:spacing w:after="100" w:line="300" w:lineRule="auto"/>
        <w:jc w:val="right"/>
      </w:pPr>
      <w:r>
        <w:rPr>
          <w:rtl/>
        </w:rPr>
        <w:t>דוא"ל: office@lg-media.co.il</w:t>
      </w:r>
    </w:p>
    <w:p w14:paraId="7B09B2E6" w14:textId="77777777" w:rsidR="007E3FBC" w:rsidRDefault="00000000">
      <w:pPr>
        <w:pStyle w:val="a4"/>
        <w:numPr>
          <w:ilvl w:val="0"/>
          <w:numId w:val="2"/>
        </w:numPr>
        <w:bidi/>
        <w:spacing w:after="100" w:line="300" w:lineRule="auto"/>
        <w:jc w:val="right"/>
      </w:pPr>
      <w:r>
        <w:rPr>
          <w:rtl/>
        </w:rPr>
        <w:t>כתובת: רח׳ זרובבל 3, חיפה 3467104</w:t>
      </w:r>
    </w:p>
    <w:sectPr w:rsidR="007E3FBC">
      <w:pgSz w:w="11906" w:h="16838"/>
      <w:pgMar w:top="1247" w:right="1133" w:bottom="1247" w:left="1133"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7018E"/>
    <w:multiLevelType w:val="hybridMultilevel"/>
    <w:tmpl w:val="46267E02"/>
    <w:lvl w:ilvl="0" w:tplc="B3602104">
      <w:start w:val="1"/>
      <w:numFmt w:val="bullet"/>
      <w:lvlText w:val="●"/>
      <w:lvlJc w:val="left"/>
      <w:pPr>
        <w:ind w:left="720" w:hanging="360"/>
      </w:pPr>
    </w:lvl>
    <w:lvl w:ilvl="1" w:tplc="DCBA86B8">
      <w:start w:val="1"/>
      <w:numFmt w:val="bullet"/>
      <w:lvlText w:val="○"/>
      <w:lvlJc w:val="left"/>
      <w:pPr>
        <w:ind w:left="1440" w:hanging="360"/>
      </w:pPr>
    </w:lvl>
    <w:lvl w:ilvl="2" w:tplc="D1D0B7AA">
      <w:start w:val="1"/>
      <w:numFmt w:val="bullet"/>
      <w:lvlText w:val="■"/>
      <w:lvlJc w:val="left"/>
      <w:pPr>
        <w:ind w:left="2160" w:hanging="360"/>
      </w:pPr>
    </w:lvl>
    <w:lvl w:ilvl="3" w:tplc="86DC18B8">
      <w:start w:val="1"/>
      <w:numFmt w:val="bullet"/>
      <w:lvlText w:val="●"/>
      <w:lvlJc w:val="left"/>
      <w:pPr>
        <w:ind w:left="2880" w:hanging="360"/>
      </w:pPr>
    </w:lvl>
    <w:lvl w:ilvl="4" w:tplc="B4D87074">
      <w:start w:val="1"/>
      <w:numFmt w:val="bullet"/>
      <w:lvlText w:val="○"/>
      <w:lvlJc w:val="left"/>
      <w:pPr>
        <w:ind w:left="3600" w:hanging="360"/>
      </w:pPr>
    </w:lvl>
    <w:lvl w:ilvl="5" w:tplc="78805CCE">
      <w:start w:val="1"/>
      <w:numFmt w:val="bullet"/>
      <w:lvlText w:val="■"/>
      <w:lvlJc w:val="left"/>
      <w:pPr>
        <w:ind w:left="4320" w:hanging="360"/>
      </w:pPr>
    </w:lvl>
    <w:lvl w:ilvl="6" w:tplc="DEF4DD3E">
      <w:start w:val="1"/>
      <w:numFmt w:val="bullet"/>
      <w:lvlText w:val="●"/>
      <w:lvlJc w:val="left"/>
      <w:pPr>
        <w:ind w:left="5040" w:hanging="360"/>
      </w:pPr>
    </w:lvl>
    <w:lvl w:ilvl="7" w:tplc="3934D45A">
      <w:start w:val="1"/>
      <w:numFmt w:val="bullet"/>
      <w:lvlText w:val="●"/>
      <w:lvlJc w:val="left"/>
      <w:pPr>
        <w:ind w:left="5760" w:hanging="360"/>
      </w:pPr>
    </w:lvl>
    <w:lvl w:ilvl="8" w:tplc="3E34A1C4">
      <w:start w:val="1"/>
      <w:numFmt w:val="bullet"/>
      <w:lvlText w:val="●"/>
      <w:lvlJc w:val="left"/>
      <w:pPr>
        <w:ind w:left="6480" w:hanging="360"/>
      </w:pPr>
    </w:lvl>
  </w:abstractNum>
  <w:abstractNum w:abstractNumId="1" w15:restartNumberingAfterBreak="0">
    <w:nsid w:val="736F3570"/>
    <w:multiLevelType w:val="hybridMultilevel"/>
    <w:tmpl w:val="72862324"/>
    <w:lvl w:ilvl="0" w:tplc="789A18CC">
      <w:start w:val="1"/>
      <w:numFmt w:val="bullet"/>
      <w:lvlText w:val="•"/>
      <w:lvlJc w:val="right"/>
      <w:pPr>
        <w:ind w:right="360" w:hanging="260"/>
      </w:pPr>
    </w:lvl>
    <w:lvl w:ilvl="1" w:tplc="A1ACD666">
      <w:numFmt w:val="decimal"/>
      <w:lvlText w:val=""/>
      <w:lvlJc w:val="left"/>
    </w:lvl>
    <w:lvl w:ilvl="2" w:tplc="A3B867FC">
      <w:numFmt w:val="decimal"/>
      <w:lvlText w:val=""/>
      <w:lvlJc w:val="left"/>
    </w:lvl>
    <w:lvl w:ilvl="3" w:tplc="D0840950">
      <w:numFmt w:val="decimal"/>
      <w:lvlText w:val=""/>
      <w:lvlJc w:val="left"/>
    </w:lvl>
    <w:lvl w:ilvl="4" w:tplc="83802812">
      <w:numFmt w:val="decimal"/>
      <w:lvlText w:val=""/>
      <w:lvlJc w:val="left"/>
    </w:lvl>
    <w:lvl w:ilvl="5" w:tplc="C296964E">
      <w:numFmt w:val="decimal"/>
      <w:lvlText w:val=""/>
      <w:lvlJc w:val="left"/>
    </w:lvl>
    <w:lvl w:ilvl="6" w:tplc="A5A2E898">
      <w:numFmt w:val="decimal"/>
      <w:lvlText w:val=""/>
      <w:lvlJc w:val="left"/>
    </w:lvl>
    <w:lvl w:ilvl="7" w:tplc="CF4066CE">
      <w:numFmt w:val="decimal"/>
      <w:lvlText w:val=""/>
      <w:lvlJc w:val="left"/>
    </w:lvl>
    <w:lvl w:ilvl="8" w:tplc="6E9A9CBA">
      <w:numFmt w:val="decimal"/>
      <w:lvlText w:val=""/>
      <w:lvlJc w:val="left"/>
    </w:lvl>
  </w:abstractNum>
  <w:num w:numId="1" w16cid:durableId="1748913475">
    <w:abstractNumId w:val="0"/>
    <w:lvlOverride w:ilvl="0">
      <w:startOverride w:val="1"/>
    </w:lvlOverride>
  </w:num>
  <w:num w:numId="2" w16cid:durableId="132343651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FBC"/>
    <w:rsid w:val="007E3FBC"/>
    <w:rsid w:val="00885356"/>
    <w:rsid w:val="00DA0A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AD4BD"/>
  <w15:docId w15:val="{9EDC5CAC-0E67-4804-B598-AB8A87D2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David"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 w:val="20"/>
      <w:szCs w:val="20"/>
    </w:rPr>
  </w:style>
  <w:style w:type="character" w:customStyle="1" w:styleId="a7">
    <w:name w:val="טקסט הערת שוליים תו"/>
    <w:link w:val="a6"/>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aa"/>
    <w:uiPriority w:val="99"/>
    <w:semiHidden/>
    <w:unhideWhenUsed/>
    <w:rPr>
      <w:sz w:val="20"/>
      <w:szCs w:val="20"/>
    </w:rPr>
  </w:style>
  <w:style w:type="character" w:customStyle="1" w:styleId="aa">
    <w:name w:val="טקסט הערת סיום תו"/>
    <w:link w:val="a9"/>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1770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office</cp:lastModifiedBy>
  <cp:revision>2</cp:revision>
  <dcterms:created xsi:type="dcterms:W3CDTF">2026-08-17T08:26:00Z</dcterms:created>
  <dcterms:modified xsi:type="dcterms:W3CDTF">2026-08-17T08:26:00Z</dcterms:modified>
</cp:coreProperties>
</file>